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01" w:rsidRDefault="00347301">
      <w:pPr>
        <w:rPr>
          <w:sz w:val="20"/>
        </w:rPr>
      </w:pPr>
    </w:p>
    <w:p w:rsidR="00347301" w:rsidRDefault="00347301">
      <w:pPr>
        <w:rPr>
          <w:sz w:val="20"/>
        </w:rPr>
      </w:pPr>
    </w:p>
    <w:p w:rsidR="00347301" w:rsidRDefault="00347301">
      <w:pPr>
        <w:rPr>
          <w:sz w:val="20"/>
        </w:rPr>
      </w:pPr>
    </w:p>
    <w:p w:rsidR="00347301" w:rsidRDefault="0022671A">
      <w:pPr>
        <w:pStyle w:val="Titolo1"/>
        <w:spacing w:before="208" w:line="276" w:lineRule="auto"/>
        <w:ind w:left="2774" w:right="2806"/>
        <w:jc w:val="center"/>
      </w:pPr>
      <w:r>
        <w:rPr>
          <w:color w:val="000009"/>
        </w:rPr>
        <w:t>Dichiarazione sostitutiva dell’atto di notorietà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(art.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47, d.P.R. n.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445/2000)</w:t>
      </w:r>
    </w:p>
    <w:p w:rsidR="00347301" w:rsidRDefault="00347301">
      <w:pPr>
        <w:spacing w:before="9"/>
        <w:rPr>
          <w:b/>
          <w:sz w:val="24"/>
        </w:rPr>
      </w:pPr>
    </w:p>
    <w:p w:rsidR="00347301" w:rsidRDefault="0022671A">
      <w:pPr>
        <w:pStyle w:val="Corpotesto"/>
        <w:tabs>
          <w:tab w:val="left" w:pos="9705"/>
        </w:tabs>
        <w:ind w:left="112"/>
      </w:pPr>
      <w:r>
        <w:rPr>
          <w:color w:val="000009"/>
        </w:rPr>
        <w:t>Il/La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sottoscritto/a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347301" w:rsidRDefault="0022671A">
      <w:pPr>
        <w:spacing w:before="37"/>
        <w:ind w:left="112"/>
        <w:rPr>
          <w:i/>
        </w:rPr>
      </w:pPr>
      <w:r>
        <w:rPr>
          <w:i/>
          <w:color w:val="000009"/>
        </w:rPr>
        <w:t>(cognome)</w:t>
      </w:r>
      <w:r>
        <w:rPr>
          <w:i/>
          <w:color w:val="000009"/>
          <w:spacing w:val="-3"/>
        </w:rPr>
        <w:t xml:space="preserve"> </w:t>
      </w:r>
      <w:r>
        <w:rPr>
          <w:i/>
          <w:color w:val="000009"/>
        </w:rPr>
        <w:t>(nome)</w:t>
      </w:r>
    </w:p>
    <w:p w:rsidR="00347301" w:rsidRDefault="0022671A">
      <w:pPr>
        <w:pStyle w:val="Corpotesto"/>
        <w:tabs>
          <w:tab w:val="left" w:pos="6357"/>
          <w:tab w:val="left" w:pos="6871"/>
          <w:tab w:val="left" w:pos="9649"/>
        </w:tabs>
        <w:spacing w:before="40"/>
        <w:ind w:left="112"/>
      </w:pPr>
      <w:r>
        <w:rPr>
          <w:color w:val="000009"/>
        </w:rPr>
        <w:t>nato/a a</w:t>
      </w:r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</w:rPr>
        <w:t>) il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347301" w:rsidRDefault="0022671A">
      <w:pPr>
        <w:spacing w:before="38"/>
        <w:ind w:left="112"/>
        <w:rPr>
          <w:i/>
        </w:rPr>
      </w:pPr>
      <w:r>
        <w:rPr>
          <w:i/>
          <w:color w:val="000009"/>
        </w:rPr>
        <w:t>(luogo)(prov.)</w:t>
      </w:r>
    </w:p>
    <w:p w:rsidR="00347301" w:rsidRDefault="0022671A">
      <w:pPr>
        <w:pStyle w:val="Corpotesto"/>
        <w:tabs>
          <w:tab w:val="left" w:pos="9088"/>
          <w:tab w:val="left" w:pos="9602"/>
        </w:tabs>
        <w:spacing w:before="37"/>
        <w:ind w:left="112"/>
      </w:pPr>
      <w:r>
        <w:rPr>
          <w:color w:val="000009"/>
        </w:rPr>
        <w:t>residente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</w:rPr>
        <w:t>)</w:t>
      </w:r>
    </w:p>
    <w:p w:rsidR="00347301" w:rsidRDefault="0022671A">
      <w:pPr>
        <w:spacing w:before="37"/>
        <w:ind w:left="112"/>
        <w:rPr>
          <w:i/>
        </w:rPr>
      </w:pPr>
      <w:r>
        <w:rPr>
          <w:i/>
          <w:color w:val="000009"/>
        </w:rPr>
        <w:t>(luogo)(prov.)</w:t>
      </w:r>
    </w:p>
    <w:p w:rsidR="00347301" w:rsidRDefault="0022671A">
      <w:pPr>
        <w:pStyle w:val="Corpotesto"/>
        <w:tabs>
          <w:tab w:val="left" w:pos="8762"/>
          <w:tab w:val="left" w:pos="9698"/>
        </w:tabs>
        <w:spacing w:before="40"/>
        <w:ind w:left="112"/>
      </w:pP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via/piazza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spacing w:val="-3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347301" w:rsidRDefault="0022671A">
      <w:pPr>
        <w:spacing w:before="38"/>
        <w:ind w:left="112"/>
        <w:rPr>
          <w:i/>
        </w:rPr>
      </w:pPr>
      <w:r>
        <w:rPr>
          <w:i/>
          <w:color w:val="000009"/>
        </w:rPr>
        <w:t>(indirizzo)</w:t>
      </w:r>
    </w:p>
    <w:p w:rsidR="00347301" w:rsidRDefault="0022671A">
      <w:pPr>
        <w:pStyle w:val="Corpotesto"/>
        <w:spacing w:before="37" w:line="276" w:lineRule="auto"/>
        <w:ind w:left="112" w:right="145"/>
        <w:jc w:val="both"/>
      </w:pPr>
      <w:r>
        <w:rPr>
          <w:color w:val="000009"/>
        </w:rPr>
        <w:t>consapevole delle sanzioni penali previste dall’art. 76 del d.P.R. 28 dicembre 2000, n. 445, nel caso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dichiarazioni false e mendaci, in qualità di genitore esercente la responsabilità genitoriale, di tutore ovvero di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soggetto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affidatario,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effetti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decreto-legge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giugno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2017,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73,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convertito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modificazioni dalla legge n.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119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31/7/2017, sotto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responsabilità,</w:t>
      </w:r>
    </w:p>
    <w:p w:rsidR="001C1A7A" w:rsidRDefault="001C1A7A">
      <w:pPr>
        <w:pStyle w:val="Corpotesto"/>
        <w:ind w:left="2771" w:right="2806"/>
        <w:jc w:val="center"/>
        <w:rPr>
          <w:b/>
          <w:color w:val="000009"/>
        </w:rPr>
      </w:pPr>
    </w:p>
    <w:p w:rsidR="00347301" w:rsidRPr="001C1A7A" w:rsidRDefault="0022671A">
      <w:pPr>
        <w:pStyle w:val="Corpotesto"/>
        <w:ind w:left="2771" w:right="2806"/>
        <w:jc w:val="center"/>
        <w:rPr>
          <w:b/>
        </w:rPr>
      </w:pPr>
      <w:r w:rsidRPr="001C1A7A">
        <w:rPr>
          <w:b/>
          <w:color w:val="000009"/>
        </w:rPr>
        <w:t>DICHIARA</w:t>
      </w:r>
      <w:r w:rsidRPr="001C1A7A">
        <w:rPr>
          <w:b/>
          <w:color w:val="000009"/>
          <w:spacing w:val="-3"/>
        </w:rPr>
        <w:t xml:space="preserve"> </w:t>
      </w:r>
      <w:r w:rsidRPr="001C1A7A">
        <w:rPr>
          <w:b/>
          <w:color w:val="000009"/>
        </w:rPr>
        <w:t>CHE</w:t>
      </w:r>
    </w:p>
    <w:p w:rsidR="001C1A7A" w:rsidRDefault="001C1A7A">
      <w:pPr>
        <w:pStyle w:val="Corpotesto"/>
        <w:tabs>
          <w:tab w:val="left" w:pos="5623"/>
          <w:tab w:val="left" w:pos="6357"/>
          <w:tab w:val="left" w:pos="9623"/>
          <w:tab w:val="left" w:pos="9709"/>
        </w:tabs>
        <w:spacing w:before="38" w:line="276" w:lineRule="auto"/>
        <w:ind w:left="112" w:right="188"/>
        <w:jc w:val="both"/>
        <w:rPr>
          <w:color w:val="000009"/>
        </w:rPr>
      </w:pPr>
    </w:p>
    <w:p w:rsidR="00347301" w:rsidRDefault="0022671A">
      <w:pPr>
        <w:pStyle w:val="Corpotesto"/>
        <w:tabs>
          <w:tab w:val="left" w:pos="5623"/>
          <w:tab w:val="left" w:pos="6357"/>
          <w:tab w:val="left" w:pos="9623"/>
          <w:tab w:val="left" w:pos="9709"/>
        </w:tabs>
        <w:spacing w:before="38" w:line="276" w:lineRule="auto"/>
        <w:ind w:left="112" w:right="188"/>
        <w:jc w:val="both"/>
        <w:rPr>
          <w:color w:val="000009"/>
          <w:u w:val="single" w:color="000008"/>
        </w:rPr>
      </w:pPr>
      <w:r>
        <w:rPr>
          <w:color w:val="000009"/>
        </w:rPr>
        <w:t>Il minore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(cognome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minore)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                                                                      </w:t>
      </w:r>
      <w:r w:rsidR="001C1A7A">
        <w:rPr>
          <w:color w:val="000009"/>
        </w:rPr>
        <w:t xml:space="preserve">frequentante la classe: </w:t>
      </w:r>
      <w:r>
        <w:rPr>
          <w:color w:val="000009"/>
          <w:u w:val="single" w:color="000008"/>
        </w:rPr>
        <w:tab/>
      </w:r>
    </w:p>
    <w:p w:rsidR="00C22163" w:rsidRDefault="001C1A7A" w:rsidP="001C1A7A">
      <w:pPr>
        <w:pStyle w:val="Corpotesto"/>
        <w:tabs>
          <w:tab w:val="left" w:pos="5623"/>
          <w:tab w:val="left" w:pos="6357"/>
          <w:tab w:val="left" w:pos="9623"/>
          <w:tab w:val="left" w:pos="9709"/>
        </w:tabs>
        <w:spacing w:before="38" w:line="276" w:lineRule="auto"/>
        <w:ind w:left="112" w:right="188"/>
        <w:jc w:val="both"/>
      </w:pPr>
      <w:r>
        <w:t>i</w:t>
      </w:r>
      <w:r w:rsidR="00C22163">
        <w:t xml:space="preserve">n riferimento a quanto </w:t>
      </w:r>
      <w:r>
        <w:t xml:space="preserve">comunicato dal MIUR </w:t>
      </w:r>
      <w:r w:rsidR="00C22163">
        <w:t xml:space="preserve">per il </w:t>
      </w:r>
      <w:r>
        <w:t>nuove modalità di gestione dei casi di positività all’infezione da SARS-CoV-2 in ambito scolastico – art. 4, del decreto-legge 7 gennaio 2022, n. 1 – prime indicazioni operative:</w:t>
      </w:r>
    </w:p>
    <w:p w:rsidR="001C1A7A" w:rsidRDefault="001C1A7A" w:rsidP="001C1A7A">
      <w:pPr>
        <w:pStyle w:val="Corpotesto"/>
        <w:tabs>
          <w:tab w:val="left" w:pos="5623"/>
          <w:tab w:val="left" w:pos="6357"/>
          <w:tab w:val="left" w:pos="9623"/>
          <w:tab w:val="left" w:pos="9709"/>
        </w:tabs>
        <w:spacing w:before="38" w:line="276" w:lineRule="auto"/>
        <w:ind w:left="112" w:right="188"/>
        <w:jc w:val="both"/>
      </w:pPr>
    </w:p>
    <w:p w:rsidR="00C22163" w:rsidRPr="00C22163" w:rsidRDefault="00C22163" w:rsidP="003A2D55">
      <w:pPr>
        <w:pStyle w:val="Titolo1"/>
        <w:numPr>
          <w:ilvl w:val="1"/>
          <w:numId w:val="1"/>
        </w:numPr>
        <w:tabs>
          <w:tab w:val="left" w:pos="1011"/>
        </w:tabs>
        <w:spacing w:line="250" w:lineRule="exact"/>
        <w:ind w:left="1134" w:hanging="191"/>
        <w:jc w:val="both"/>
        <w:rPr>
          <w:i/>
        </w:rPr>
      </w:pPr>
      <w:r w:rsidRPr="00C22163">
        <w:rPr>
          <w:color w:val="000009"/>
        </w:rPr>
        <w:t xml:space="preserve">Rientra tra i requisiti </w:t>
      </w:r>
      <w:r>
        <w:rPr>
          <w:color w:val="000009"/>
        </w:rPr>
        <w:t>espressi ne</w:t>
      </w:r>
      <w:r w:rsidRPr="00C22163">
        <w:rPr>
          <w:color w:val="000009"/>
        </w:rPr>
        <w:t xml:space="preserve">lla Nota n.11 MIUR 08/01/2022 della lettera A) </w:t>
      </w:r>
    </w:p>
    <w:p w:rsidR="00C22163" w:rsidRPr="00C22163" w:rsidRDefault="00C22163" w:rsidP="00C22163">
      <w:pPr>
        <w:pStyle w:val="Titolo1"/>
        <w:tabs>
          <w:tab w:val="left" w:pos="1011"/>
        </w:tabs>
        <w:spacing w:line="250" w:lineRule="exact"/>
        <w:ind w:left="1134"/>
        <w:jc w:val="both"/>
        <w:rPr>
          <w:i/>
        </w:rPr>
      </w:pPr>
    </w:p>
    <w:p w:rsidR="00C22163" w:rsidRDefault="00C22163" w:rsidP="003576D9">
      <w:pPr>
        <w:pStyle w:val="Titolo1"/>
        <w:numPr>
          <w:ilvl w:val="1"/>
          <w:numId w:val="1"/>
        </w:numPr>
        <w:tabs>
          <w:tab w:val="left" w:pos="1011"/>
        </w:tabs>
        <w:spacing w:line="250" w:lineRule="exact"/>
        <w:ind w:left="1134" w:hanging="191"/>
        <w:jc w:val="both"/>
        <w:rPr>
          <w:b w:val="0"/>
          <w:sz w:val="20"/>
        </w:rPr>
      </w:pPr>
      <w:r w:rsidRPr="00C22163">
        <w:rPr>
          <w:color w:val="000009"/>
        </w:rPr>
        <w:t xml:space="preserve">Rientra tra i requisiti </w:t>
      </w:r>
      <w:r>
        <w:rPr>
          <w:color w:val="000009"/>
        </w:rPr>
        <w:t>espressi ne</w:t>
      </w:r>
      <w:r w:rsidRPr="00C22163">
        <w:rPr>
          <w:color w:val="000009"/>
        </w:rPr>
        <w:t xml:space="preserve">lla Nota n.11 MIUR 08/01/2022 della lettera B) </w:t>
      </w:r>
    </w:p>
    <w:p w:rsidR="00C22163" w:rsidRDefault="00C22163">
      <w:pPr>
        <w:rPr>
          <w:b/>
          <w:sz w:val="20"/>
        </w:rPr>
      </w:pPr>
    </w:p>
    <w:p w:rsidR="00C22163" w:rsidRDefault="00C22163">
      <w:pPr>
        <w:rPr>
          <w:b/>
          <w:sz w:val="20"/>
        </w:rPr>
      </w:pPr>
    </w:p>
    <w:p w:rsidR="0022671A" w:rsidRDefault="0022671A">
      <w:pPr>
        <w:rPr>
          <w:b/>
          <w:sz w:val="20"/>
        </w:rPr>
      </w:pPr>
      <w:bookmarkStart w:id="0" w:name="_GoBack"/>
      <w:bookmarkEnd w:id="0"/>
    </w:p>
    <w:p w:rsidR="00C22163" w:rsidRDefault="00C22163">
      <w:pPr>
        <w:rPr>
          <w:b/>
          <w:sz w:val="20"/>
        </w:rPr>
      </w:pPr>
    </w:p>
    <w:p w:rsidR="00347301" w:rsidRDefault="007E4DC7">
      <w:pPr>
        <w:spacing w:before="3"/>
        <w:rPr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14693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314"/>
                            <a:gd name="T2" fmla="+- 0 3446 1133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3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51262" id="Freeform 3" o:spid="_x0000_s1026" style="position:absolute;margin-left:56.65pt;margin-top:9.3pt;width:115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" path="m,l2313,e" filled="f" strokecolor="#000008" strokeweight=".15569mm">
                <v:path arrowok="t" o:connecttype="custom" o:connectlocs="0,0;1468755,0" o:connectangles="0,0"/>
                <w10:wrap type="topAndBottom" anchorx="page"/>
              </v:shape>
            </w:pict>
          </mc:Fallback>
        </mc:AlternateContent>
      </w:r>
    </w:p>
    <w:p w:rsidR="00347301" w:rsidRDefault="0022671A">
      <w:pPr>
        <w:spacing w:before="7"/>
        <w:ind w:left="112"/>
        <w:rPr>
          <w:i/>
        </w:rPr>
      </w:pPr>
      <w:r>
        <w:rPr>
          <w:i/>
          <w:color w:val="000009"/>
        </w:rPr>
        <w:t>(luogo, data)</w:t>
      </w:r>
    </w:p>
    <w:p w:rsidR="00347301" w:rsidRDefault="0022671A">
      <w:pPr>
        <w:pStyle w:val="Titolo1"/>
        <w:spacing w:before="43"/>
        <w:ind w:left="7730"/>
      </w:pPr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Dichiarante</w:t>
      </w:r>
    </w:p>
    <w:p w:rsidR="00347301" w:rsidRDefault="00347301">
      <w:pPr>
        <w:rPr>
          <w:b/>
          <w:sz w:val="20"/>
        </w:rPr>
      </w:pPr>
    </w:p>
    <w:p w:rsidR="00347301" w:rsidRDefault="007E4DC7">
      <w:pPr>
        <w:spacing w:before="1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5093335</wp:posOffset>
                </wp:positionH>
                <wp:positionV relativeFrom="paragraph">
                  <wp:posOffset>160655</wp:posOffset>
                </wp:positionV>
                <wp:extent cx="17468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8021 8021"/>
                            <a:gd name="T1" fmla="*/ T0 w 2751"/>
                            <a:gd name="T2" fmla="+- 0 10771 8021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CE800" id="Freeform 2" o:spid="_x0000_s1026" style="position:absolute;margin-left:401.05pt;margin-top:12.65pt;width:137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" path="m,l2750,e" filled="f" strokecolor="#000008" strokeweight=".15569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:rsidR="00347301" w:rsidRDefault="00347301">
      <w:pPr>
        <w:rPr>
          <w:b/>
          <w:sz w:val="10"/>
        </w:rPr>
      </w:pPr>
    </w:p>
    <w:p w:rsidR="00347301" w:rsidRDefault="00347301">
      <w:pPr>
        <w:rPr>
          <w:i/>
          <w:sz w:val="18"/>
        </w:rPr>
      </w:pPr>
    </w:p>
    <w:p w:rsidR="00347301" w:rsidRDefault="0022671A">
      <w:pPr>
        <w:spacing w:line="276" w:lineRule="auto"/>
        <w:ind w:left="112" w:right="145"/>
        <w:jc w:val="both"/>
        <w:rPr>
          <w:i/>
          <w:sz w:val="18"/>
        </w:rPr>
      </w:pPr>
      <w:r>
        <w:rPr>
          <w:i/>
          <w:color w:val="000009"/>
          <w:sz w:val="18"/>
        </w:rPr>
        <w:t>Ai sensi del decreto legislativo 30 giugno 2003, n. 196 e ss.mm.ii., recante “Codice in materia di protezione dei dati personali”, i dati sopra</w:t>
      </w:r>
      <w:r>
        <w:rPr>
          <w:i/>
          <w:color w:val="000009"/>
          <w:spacing w:val="1"/>
          <w:sz w:val="18"/>
        </w:rPr>
        <w:t xml:space="preserve"> </w:t>
      </w:r>
      <w:r>
        <w:rPr>
          <w:i/>
          <w:color w:val="000009"/>
          <w:sz w:val="18"/>
        </w:rPr>
        <w:t>riportati sono prescritti dalle disposizioni vigenti e, secondo quanto previsto dall’articolo 48 del d.P.R. 28 dicembre 2000, n. 445,</w:t>
      </w:r>
      <w:r>
        <w:rPr>
          <w:i/>
          <w:color w:val="000009"/>
          <w:spacing w:val="1"/>
          <w:sz w:val="18"/>
        </w:rPr>
        <w:t xml:space="preserve"> </w:t>
      </w:r>
      <w:r>
        <w:rPr>
          <w:i/>
          <w:color w:val="000009"/>
          <w:sz w:val="18"/>
        </w:rPr>
        <w:t>saranno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utilizzati esclusivamente</w:t>
      </w:r>
      <w:r>
        <w:rPr>
          <w:i/>
          <w:color w:val="000009"/>
          <w:spacing w:val="-3"/>
          <w:sz w:val="18"/>
        </w:rPr>
        <w:t xml:space="preserve"> </w:t>
      </w:r>
      <w:r>
        <w:rPr>
          <w:i/>
          <w:color w:val="000009"/>
          <w:sz w:val="18"/>
        </w:rPr>
        <w:t>per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z w:val="18"/>
        </w:rPr>
        <w:t>gli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adempimenti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z w:val="18"/>
        </w:rPr>
        <w:t>richiesti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dal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decreto-legge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7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z w:val="18"/>
        </w:rPr>
        <w:t>giugno</w:t>
      </w:r>
      <w:r>
        <w:rPr>
          <w:i/>
          <w:color w:val="000009"/>
          <w:spacing w:val="-1"/>
          <w:sz w:val="18"/>
        </w:rPr>
        <w:t xml:space="preserve"> </w:t>
      </w:r>
      <w:r>
        <w:rPr>
          <w:i/>
          <w:color w:val="000009"/>
          <w:sz w:val="18"/>
        </w:rPr>
        <w:t>2017,</w:t>
      </w:r>
      <w:r>
        <w:rPr>
          <w:i/>
          <w:color w:val="000009"/>
          <w:spacing w:val="-3"/>
          <w:sz w:val="18"/>
        </w:rPr>
        <w:t xml:space="preserve"> </w:t>
      </w:r>
      <w:r>
        <w:rPr>
          <w:i/>
          <w:color w:val="000009"/>
          <w:sz w:val="18"/>
        </w:rPr>
        <w:t>n.</w:t>
      </w:r>
      <w:r>
        <w:rPr>
          <w:i/>
          <w:color w:val="000009"/>
          <w:spacing w:val="-2"/>
          <w:sz w:val="18"/>
        </w:rPr>
        <w:t xml:space="preserve"> </w:t>
      </w:r>
      <w:r>
        <w:rPr>
          <w:i/>
          <w:color w:val="000009"/>
          <w:sz w:val="18"/>
        </w:rPr>
        <w:t>73.</w:t>
      </w:r>
    </w:p>
    <w:sectPr w:rsidR="00347301">
      <w:type w:val="continuous"/>
      <w:pgSz w:w="11900" w:h="16840"/>
      <w:pgMar w:top="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E4957"/>
    <w:multiLevelType w:val="hybridMultilevel"/>
    <w:tmpl w:val="CA768FA6"/>
    <w:lvl w:ilvl="0" w:tplc="5BBEF3EA">
      <w:numFmt w:val="bullet"/>
      <w:lvlText w:val="□"/>
      <w:lvlJc w:val="left"/>
      <w:pPr>
        <w:ind w:left="1010" w:hanging="190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E56AD364">
      <w:numFmt w:val="bullet"/>
      <w:lvlText w:val="□"/>
      <w:lvlJc w:val="left"/>
      <w:pPr>
        <w:ind w:left="1718" w:hanging="19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3A8C9198">
      <w:numFmt w:val="bullet"/>
      <w:lvlText w:val="•"/>
      <w:lvlJc w:val="left"/>
      <w:pPr>
        <w:ind w:left="2628" w:hanging="190"/>
      </w:pPr>
      <w:rPr>
        <w:rFonts w:hint="default"/>
        <w:lang w:val="it-IT" w:eastAsia="en-US" w:bidi="ar-SA"/>
      </w:rPr>
    </w:lvl>
    <w:lvl w:ilvl="3" w:tplc="E38E6C2A">
      <w:numFmt w:val="bullet"/>
      <w:lvlText w:val="•"/>
      <w:lvlJc w:val="left"/>
      <w:pPr>
        <w:ind w:left="3537" w:hanging="190"/>
      </w:pPr>
      <w:rPr>
        <w:rFonts w:hint="default"/>
        <w:lang w:val="it-IT" w:eastAsia="en-US" w:bidi="ar-SA"/>
      </w:rPr>
    </w:lvl>
    <w:lvl w:ilvl="4" w:tplc="F97492BC">
      <w:numFmt w:val="bullet"/>
      <w:lvlText w:val="•"/>
      <w:lvlJc w:val="left"/>
      <w:pPr>
        <w:ind w:left="4446" w:hanging="190"/>
      </w:pPr>
      <w:rPr>
        <w:rFonts w:hint="default"/>
        <w:lang w:val="it-IT" w:eastAsia="en-US" w:bidi="ar-SA"/>
      </w:rPr>
    </w:lvl>
    <w:lvl w:ilvl="5" w:tplc="CC9618BE">
      <w:numFmt w:val="bullet"/>
      <w:lvlText w:val="•"/>
      <w:lvlJc w:val="left"/>
      <w:pPr>
        <w:ind w:left="5355" w:hanging="190"/>
      </w:pPr>
      <w:rPr>
        <w:rFonts w:hint="default"/>
        <w:lang w:val="it-IT" w:eastAsia="en-US" w:bidi="ar-SA"/>
      </w:rPr>
    </w:lvl>
    <w:lvl w:ilvl="6" w:tplc="AFA835CC">
      <w:numFmt w:val="bullet"/>
      <w:lvlText w:val="•"/>
      <w:lvlJc w:val="left"/>
      <w:pPr>
        <w:ind w:left="6264" w:hanging="190"/>
      </w:pPr>
      <w:rPr>
        <w:rFonts w:hint="default"/>
        <w:lang w:val="it-IT" w:eastAsia="en-US" w:bidi="ar-SA"/>
      </w:rPr>
    </w:lvl>
    <w:lvl w:ilvl="7" w:tplc="1F78B600">
      <w:numFmt w:val="bullet"/>
      <w:lvlText w:val="•"/>
      <w:lvlJc w:val="left"/>
      <w:pPr>
        <w:ind w:left="7173" w:hanging="190"/>
      </w:pPr>
      <w:rPr>
        <w:rFonts w:hint="default"/>
        <w:lang w:val="it-IT" w:eastAsia="en-US" w:bidi="ar-SA"/>
      </w:rPr>
    </w:lvl>
    <w:lvl w:ilvl="8" w:tplc="902C812C">
      <w:numFmt w:val="bullet"/>
      <w:lvlText w:val="•"/>
      <w:lvlJc w:val="left"/>
      <w:pPr>
        <w:ind w:left="8082" w:hanging="19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1"/>
    <w:rsid w:val="001C1A7A"/>
    <w:rsid w:val="0022671A"/>
    <w:rsid w:val="00347301"/>
    <w:rsid w:val="007E4DC7"/>
    <w:rsid w:val="00C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2AF9F5F-7F9D-429C-9ED4-C26FE6E6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1718" w:hanging="19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D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DC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autocertificazione vaccini</vt:lpstr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autocertificazione vaccini</dc:title>
  <dc:creator>User</dc:creator>
  <cp:lastModifiedBy>protocollo</cp:lastModifiedBy>
  <cp:revision>2</cp:revision>
  <cp:lastPrinted>2022-01-13T14:49:00Z</cp:lastPrinted>
  <dcterms:created xsi:type="dcterms:W3CDTF">2022-01-13T14:49:00Z</dcterms:created>
  <dcterms:modified xsi:type="dcterms:W3CDTF">2022-01-13T14:49:00Z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2022-01-10T00:00:00Z</vt:filetime>
  </property>
</Properties>
</file>